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54" w:rsidRPr="00AF678B" w:rsidRDefault="00540054">
      <w:pPr>
        <w:rPr>
          <w:b/>
          <w:sz w:val="36"/>
          <w:szCs w:val="36"/>
        </w:rPr>
      </w:pPr>
      <w:r w:rsidRPr="00AF678B">
        <w:rPr>
          <w:b/>
          <w:sz w:val="36"/>
          <w:szCs w:val="36"/>
        </w:rPr>
        <w:t xml:space="preserve">Kort </w:t>
      </w:r>
      <w:r w:rsidR="00164D6A">
        <w:rPr>
          <w:b/>
          <w:sz w:val="36"/>
          <w:szCs w:val="36"/>
        </w:rPr>
        <w:t xml:space="preserve">skrivevejledning til klummer i </w:t>
      </w:r>
      <w:r w:rsidRPr="00AF678B">
        <w:rPr>
          <w:b/>
          <w:sz w:val="36"/>
          <w:szCs w:val="36"/>
        </w:rPr>
        <w:t>Økologi</w:t>
      </w:r>
      <w:r w:rsidR="00164D6A">
        <w:rPr>
          <w:b/>
          <w:sz w:val="36"/>
          <w:szCs w:val="36"/>
        </w:rPr>
        <w:t xml:space="preserve"> &amp; Erhverv</w:t>
      </w:r>
      <w:r w:rsidRPr="00AF678B">
        <w:rPr>
          <w:b/>
          <w:sz w:val="36"/>
          <w:szCs w:val="36"/>
        </w:rPr>
        <w:t xml:space="preserve"> </w:t>
      </w:r>
    </w:p>
    <w:p w:rsidR="00540054" w:rsidRDefault="00540054">
      <w:r>
        <w:t>Bemærk at den samlede længde</w:t>
      </w:r>
      <w:r w:rsidR="00164D6A">
        <w:t xml:space="preserve"> helst skal være max </w:t>
      </w:r>
      <w:r>
        <w:t xml:space="preserve">3200 </w:t>
      </w:r>
      <w:r w:rsidR="00AF678B">
        <w:t xml:space="preserve">enheder med mellemrum. </w:t>
      </w:r>
    </w:p>
    <w:p w:rsidR="00164D6A" w:rsidRPr="00540054" w:rsidRDefault="00164D6A" w:rsidP="00164D6A">
      <w:pPr>
        <w:pStyle w:val="Default"/>
        <w:spacing w:after="30"/>
        <w:rPr>
          <w:rFonts w:asciiTheme="minorHAnsi" w:hAnsiTheme="minorHAnsi"/>
          <w:sz w:val="22"/>
          <w:szCs w:val="22"/>
        </w:rPr>
      </w:pPr>
      <w:r>
        <w:rPr>
          <w:rFonts w:asciiTheme="minorHAnsi" w:hAnsiTheme="minorHAnsi"/>
          <w:sz w:val="22"/>
          <w:szCs w:val="22"/>
        </w:rPr>
        <w:t>Husk, at g</w:t>
      </w:r>
      <w:r w:rsidRPr="00540054">
        <w:rPr>
          <w:rFonts w:asciiTheme="minorHAnsi" w:hAnsiTheme="minorHAnsi"/>
          <w:sz w:val="22"/>
          <w:szCs w:val="22"/>
        </w:rPr>
        <w:t xml:space="preserve">enerelt bør en artikel være praktisk rettet mod landmanden og handle om faglige tiltag og råd, han/hun kan bruge på bedriften her og nu. </w:t>
      </w:r>
      <w:r>
        <w:rPr>
          <w:rFonts w:asciiTheme="minorHAnsi" w:hAnsiTheme="minorHAnsi"/>
          <w:sz w:val="22"/>
          <w:szCs w:val="22"/>
        </w:rPr>
        <w:t>Og s</w:t>
      </w:r>
      <w:r w:rsidRPr="00540054">
        <w:rPr>
          <w:rFonts w:asciiTheme="minorHAnsi" w:hAnsiTheme="minorHAnsi"/>
          <w:sz w:val="22"/>
          <w:szCs w:val="22"/>
        </w:rPr>
        <w:t xml:space="preserve">kriv korte, letforståelige sætninger. </w:t>
      </w:r>
    </w:p>
    <w:p w:rsidR="00164D6A" w:rsidRPr="00540054" w:rsidRDefault="00164D6A" w:rsidP="00164D6A">
      <w:pPr>
        <w:pStyle w:val="Default"/>
        <w:spacing w:after="30"/>
        <w:rPr>
          <w:rFonts w:asciiTheme="minorHAnsi" w:hAnsiTheme="minorHAnsi"/>
          <w:sz w:val="22"/>
          <w:szCs w:val="22"/>
        </w:rPr>
      </w:pPr>
    </w:p>
    <w:p w:rsidR="00540054" w:rsidRDefault="00540054" w:rsidP="00540054">
      <w:pPr>
        <w:pStyle w:val="Default"/>
      </w:pPr>
    </w:p>
    <w:p w:rsidR="00540054" w:rsidRDefault="00540054" w:rsidP="00540054">
      <w:pPr>
        <w:pStyle w:val="Default"/>
        <w:numPr>
          <w:ilvl w:val="0"/>
          <w:numId w:val="1"/>
        </w:numPr>
        <w:spacing w:after="30"/>
        <w:rPr>
          <w:rFonts w:asciiTheme="minorHAnsi" w:hAnsiTheme="minorHAnsi"/>
          <w:sz w:val="22"/>
          <w:szCs w:val="22"/>
        </w:rPr>
      </w:pPr>
      <w:r w:rsidRPr="00AF678B">
        <w:rPr>
          <w:rFonts w:asciiTheme="minorHAnsi" w:hAnsiTheme="minorHAnsi"/>
          <w:b/>
          <w:sz w:val="22"/>
          <w:szCs w:val="22"/>
        </w:rPr>
        <w:t>Længde</w:t>
      </w:r>
      <w:r w:rsidRPr="00540054">
        <w:rPr>
          <w:rFonts w:asciiTheme="minorHAnsi" w:hAnsiTheme="minorHAnsi"/>
          <w:sz w:val="22"/>
          <w:szCs w:val="22"/>
        </w:rPr>
        <w:t>: Ca. 3.</w:t>
      </w:r>
      <w:r>
        <w:rPr>
          <w:rFonts w:asciiTheme="minorHAnsi" w:hAnsiTheme="minorHAnsi"/>
          <w:sz w:val="22"/>
          <w:szCs w:val="22"/>
        </w:rPr>
        <w:t>2</w:t>
      </w:r>
      <w:r w:rsidRPr="00540054">
        <w:rPr>
          <w:rFonts w:asciiTheme="minorHAnsi" w:hAnsiTheme="minorHAnsi"/>
          <w:sz w:val="22"/>
          <w:szCs w:val="22"/>
        </w:rPr>
        <w:t xml:space="preserve">00 anslag inkl. mellemrum. </w:t>
      </w:r>
      <w:r w:rsidR="00AF678B">
        <w:rPr>
          <w:rFonts w:asciiTheme="minorHAnsi" w:hAnsiTheme="minorHAnsi"/>
          <w:sz w:val="22"/>
          <w:szCs w:val="22"/>
        </w:rPr>
        <w:t>Det er ca. 1 A4 side</w:t>
      </w:r>
    </w:p>
    <w:p w:rsidR="00540054" w:rsidRDefault="00540054" w:rsidP="00540054">
      <w:pPr>
        <w:pStyle w:val="Default"/>
        <w:numPr>
          <w:ilvl w:val="0"/>
          <w:numId w:val="1"/>
        </w:numPr>
        <w:spacing w:after="30"/>
        <w:rPr>
          <w:rFonts w:asciiTheme="minorHAnsi" w:hAnsiTheme="minorHAnsi"/>
          <w:sz w:val="22"/>
          <w:szCs w:val="22"/>
        </w:rPr>
      </w:pPr>
      <w:r w:rsidRPr="00AF678B">
        <w:rPr>
          <w:rFonts w:asciiTheme="minorHAnsi" w:hAnsiTheme="minorHAnsi"/>
          <w:b/>
          <w:sz w:val="22"/>
          <w:szCs w:val="22"/>
        </w:rPr>
        <w:t>Rubrikken</w:t>
      </w:r>
      <w:r w:rsidR="00AF678B">
        <w:rPr>
          <w:rFonts w:asciiTheme="minorHAnsi" w:hAnsiTheme="minorHAnsi"/>
          <w:sz w:val="22"/>
          <w:szCs w:val="22"/>
        </w:rPr>
        <w:t xml:space="preserve"> (</w:t>
      </w:r>
      <w:r w:rsidR="00BE3120">
        <w:rPr>
          <w:rFonts w:asciiTheme="minorHAnsi" w:hAnsiTheme="minorHAnsi"/>
          <w:sz w:val="22"/>
          <w:szCs w:val="22"/>
        </w:rPr>
        <w:t xml:space="preserve">overskriften): </w:t>
      </w:r>
      <w:r w:rsidR="00AF678B">
        <w:rPr>
          <w:rFonts w:asciiTheme="minorHAnsi" w:hAnsiTheme="minorHAnsi"/>
          <w:sz w:val="22"/>
          <w:szCs w:val="22"/>
        </w:rPr>
        <w:t>30-50 enheder</w:t>
      </w:r>
      <w:r w:rsidR="005C2EE2">
        <w:rPr>
          <w:rFonts w:asciiTheme="minorHAnsi" w:hAnsiTheme="minorHAnsi"/>
          <w:sz w:val="22"/>
          <w:szCs w:val="22"/>
        </w:rPr>
        <w:t>. Rubrikken skal være en ultrakort fremstilling af artiklens vigtigste budskab udtryk som et aktivt udsagn. Det vil sige, du må ikke kunne sætte ”om” foran. Altså helst ikke: ”</w:t>
      </w:r>
      <w:r w:rsidRPr="00540054">
        <w:rPr>
          <w:rFonts w:asciiTheme="minorHAnsi" w:hAnsiTheme="minorHAnsi"/>
          <w:sz w:val="22"/>
          <w:szCs w:val="22"/>
        </w:rPr>
        <w:t>Forskning i svins rodeadfærd</w:t>
      </w:r>
      <w:r w:rsidR="005C2EE2">
        <w:rPr>
          <w:rFonts w:asciiTheme="minorHAnsi" w:hAnsiTheme="minorHAnsi"/>
          <w:sz w:val="22"/>
          <w:szCs w:val="22"/>
        </w:rPr>
        <w:t>” men meget bedre ”</w:t>
      </w:r>
      <w:r w:rsidRPr="00540054">
        <w:rPr>
          <w:rFonts w:asciiTheme="minorHAnsi" w:hAnsiTheme="minorHAnsi"/>
          <w:sz w:val="22"/>
          <w:szCs w:val="22"/>
        </w:rPr>
        <w:t xml:space="preserve"> </w:t>
      </w:r>
      <w:proofErr w:type="spellStart"/>
      <w:r w:rsidRPr="00540054">
        <w:rPr>
          <w:rFonts w:asciiTheme="minorHAnsi" w:hAnsiTheme="minorHAnsi"/>
          <w:sz w:val="22"/>
          <w:szCs w:val="22"/>
        </w:rPr>
        <w:t>Øko</w:t>
      </w:r>
      <w:proofErr w:type="spellEnd"/>
      <w:r w:rsidRPr="00540054">
        <w:rPr>
          <w:rFonts w:asciiTheme="minorHAnsi" w:hAnsiTheme="minorHAnsi"/>
          <w:sz w:val="22"/>
          <w:szCs w:val="22"/>
        </w:rPr>
        <w:t>-svin</w:t>
      </w:r>
      <w:r>
        <w:rPr>
          <w:rFonts w:asciiTheme="minorHAnsi" w:hAnsiTheme="minorHAnsi"/>
          <w:sz w:val="22"/>
          <w:szCs w:val="22"/>
        </w:rPr>
        <w:t xml:space="preserve"> får ikke dækket deres </w:t>
      </w:r>
      <w:r w:rsidR="00AF678B">
        <w:rPr>
          <w:rFonts w:asciiTheme="minorHAnsi" w:hAnsiTheme="minorHAnsi"/>
          <w:sz w:val="22"/>
          <w:szCs w:val="22"/>
        </w:rPr>
        <w:t>rode-behov</w:t>
      </w:r>
      <w:r w:rsidR="005C2EE2">
        <w:rPr>
          <w:rFonts w:asciiTheme="minorHAnsi" w:hAnsiTheme="minorHAnsi"/>
          <w:sz w:val="22"/>
          <w:szCs w:val="22"/>
        </w:rPr>
        <w:t>.”</w:t>
      </w:r>
    </w:p>
    <w:p w:rsidR="00540054" w:rsidRDefault="00540054" w:rsidP="00540054">
      <w:pPr>
        <w:pStyle w:val="Default"/>
        <w:numPr>
          <w:ilvl w:val="0"/>
          <w:numId w:val="1"/>
        </w:numPr>
        <w:spacing w:after="30"/>
        <w:rPr>
          <w:rFonts w:asciiTheme="minorHAnsi" w:hAnsiTheme="minorHAnsi"/>
          <w:sz w:val="22"/>
          <w:szCs w:val="22"/>
        </w:rPr>
      </w:pPr>
      <w:r w:rsidRPr="00AF678B">
        <w:rPr>
          <w:rFonts w:asciiTheme="minorHAnsi" w:hAnsiTheme="minorHAnsi"/>
          <w:b/>
          <w:sz w:val="22"/>
          <w:szCs w:val="22"/>
        </w:rPr>
        <w:t>Underrubrikken</w:t>
      </w:r>
      <w:r>
        <w:rPr>
          <w:rFonts w:asciiTheme="minorHAnsi" w:hAnsiTheme="minorHAnsi"/>
          <w:sz w:val="22"/>
          <w:szCs w:val="22"/>
        </w:rPr>
        <w:t xml:space="preserve"> – den korte fremhævede intro lige under overskriften -</w:t>
      </w:r>
      <w:r w:rsidRPr="00540054">
        <w:rPr>
          <w:rFonts w:asciiTheme="minorHAnsi" w:hAnsiTheme="minorHAnsi"/>
          <w:sz w:val="22"/>
          <w:szCs w:val="22"/>
        </w:rPr>
        <w:t xml:space="preserve"> skal udbygge rubrikkens budskab og være så konkret som mulig. </w:t>
      </w:r>
      <w:r w:rsidR="00BE3120">
        <w:rPr>
          <w:rFonts w:asciiTheme="minorHAnsi" w:hAnsiTheme="minorHAnsi"/>
          <w:sz w:val="22"/>
          <w:szCs w:val="22"/>
        </w:rPr>
        <w:t>To, max tre sætninger</w:t>
      </w:r>
      <w:bookmarkStart w:id="0" w:name="_GoBack"/>
      <w:bookmarkEnd w:id="0"/>
      <w:r w:rsidR="00BE3120">
        <w:rPr>
          <w:rFonts w:asciiTheme="minorHAnsi" w:hAnsiTheme="minorHAnsi"/>
          <w:sz w:val="22"/>
          <w:szCs w:val="22"/>
        </w:rPr>
        <w:t xml:space="preserve">. </w:t>
      </w:r>
      <w:r w:rsidR="00AF678B">
        <w:rPr>
          <w:rFonts w:asciiTheme="minorHAnsi" w:hAnsiTheme="minorHAnsi"/>
          <w:sz w:val="22"/>
          <w:szCs w:val="22"/>
        </w:rPr>
        <w:t>Ca. 150-175 enheder</w:t>
      </w:r>
    </w:p>
    <w:p w:rsidR="00AF678B" w:rsidRDefault="00AF678B" w:rsidP="00AF678B">
      <w:pPr>
        <w:pStyle w:val="Default"/>
        <w:numPr>
          <w:ilvl w:val="0"/>
          <w:numId w:val="1"/>
        </w:numPr>
        <w:spacing w:after="30"/>
        <w:rPr>
          <w:rFonts w:asciiTheme="minorHAnsi" w:hAnsiTheme="minorHAnsi"/>
          <w:sz w:val="22"/>
          <w:szCs w:val="22"/>
        </w:rPr>
      </w:pPr>
      <w:r w:rsidRPr="00AF678B">
        <w:rPr>
          <w:rFonts w:asciiTheme="minorHAnsi" w:hAnsiTheme="minorHAnsi"/>
          <w:b/>
          <w:sz w:val="22"/>
          <w:szCs w:val="22"/>
        </w:rPr>
        <w:t>Brødtekst</w:t>
      </w:r>
      <w:r>
        <w:rPr>
          <w:rFonts w:asciiTheme="minorHAnsi" w:hAnsiTheme="minorHAnsi"/>
          <w:sz w:val="22"/>
          <w:szCs w:val="22"/>
        </w:rPr>
        <w:t>: Selve artiklens tekst underopdeles i to til tre afsnit med en mellemrubrik over</w:t>
      </w:r>
    </w:p>
    <w:p w:rsidR="00AF678B" w:rsidRDefault="00540054" w:rsidP="00540054">
      <w:pPr>
        <w:pStyle w:val="Default"/>
        <w:numPr>
          <w:ilvl w:val="0"/>
          <w:numId w:val="1"/>
        </w:numPr>
        <w:spacing w:after="30"/>
        <w:rPr>
          <w:rFonts w:asciiTheme="minorHAnsi" w:hAnsiTheme="minorHAnsi"/>
          <w:sz w:val="22"/>
          <w:szCs w:val="22"/>
        </w:rPr>
      </w:pPr>
      <w:r w:rsidRPr="00540054">
        <w:rPr>
          <w:rFonts w:asciiTheme="minorHAnsi" w:hAnsiTheme="minorHAnsi"/>
          <w:sz w:val="22"/>
          <w:szCs w:val="22"/>
        </w:rPr>
        <w:t xml:space="preserve">Artiklen skal være </w:t>
      </w:r>
      <w:r w:rsidRPr="00540054">
        <w:rPr>
          <w:rFonts w:asciiTheme="minorHAnsi" w:hAnsiTheme="minorHAnsi"/>
          <w:b/>
          <w:bCs/>
          <w:sz w:val="22"/>
          <w:szCs w:val="22"/>
        </w:rPr>
        <w:t>nyhedsvinklet</w:t>
      </w:r>
      <w:r w:rsidRPr="00540054">
        <w:rPr>
          <w:rFonts w:asciiTheme="minorHAnsi" w:hAnsiTheme="minorHAnsi"/>
          <w:sz w:val="22"/>
          <w:szCs w:val="22"/>
        </w:rPr>
        <w:t xml:space="preserve">. Det indebærer, at man fortæller det mest vigtige og </w:t>
      </w:r>
      <w:proofErr w:type="spellStart"/>
      <w:r w:rsidRPr="00540054">
        <w:rPr>
          <w:rFonts w:asciiTheme="minorHAnsi" w:hAnsiTheme="minorHAnsi"/>
          <w:sz w:val="22"/>
          <w:szCs w:val="22"/>
        </w:rPr>
        <w:t>interesse-vækkende</w:t>
      </w:r>
      <w:proofErr w:type="spellEnd"/>
      <w:r w:rsidRPr="00540054">
        <w:rPr>
          <w:rFonts w:asciiTheme="minorHAnsi" w:hAnsiTheme="minorHAnsi"/>
          <w:sz w:val="22"/>
          <w:szCs w:val="22"/>
        </w:rPr>
        <w:t xml:space="preserve"> først. Start altid artiklen med et opsummerende/konkluderende afsnit. </w:t>
      </w:r>
    </w:p>
    <w:p w:rsidR="00540054" w:rsidRDefault="00540054" w:rsidP="00540054">
      <w:pPr>
        <w:pStyle w:val="Default"/>
        <w:numPr>
          <w:ilvl w:val="0"/>
          <w:numId w:val="1"/>
        </w:numPr>
        <w:spacing w:after="30"/>
        <w:rPr>
          <w:rFonts w:asciiTheme="minorHAnsi" w:hAnsiTheme="minorHAnsi"/>
          <w:sz w:val="22"/>
          <w:szCs w:val="22"/>
        </w:rPr>
      </w:pPr>
      <w:r w:rsidRPr="00540054">
        <w:rPr>
          <w:rFonts w:asciiTheme="minorHAnsi" w:hAnsiTheme="minorHAnsi"/>
          <w:sz w:val="22"/>
          <w:szCs w:val="22"/>
        </w:rPr>
        <w:t xml:space="preserve">Gå direkte på emnet og resultaterne fra artiklens start. Drop de fleste af de ofte alt for mange </w:t>
      </w:r>
      <w:proofErr w:type="spellStart"/>
      <w:r w:rsidRPr="00540054">
        <w:rPr>
          <w:rFonts w:asciiTheme="minorHAnsi" w:hAnsiTheme="minorHAnsi"/>
          <w:sz w:val="22"/>
          <w:szCs w:val="22"/>
        </w:rPr>
        <w:t>for-udsætninger</w:t>
      </w:r>
      <w:proofErr w:type="spellEnd"/>
      <w:r w:rsidRPr="00540054">
        <w:rPr>
          <w:rFonts w:asciiTheme="minorHAnsi" w:hAnsiTheme="minorHAnsi"/>
          <w:sz w:val="22"/>
          <w:szCs w:val="22"/>
        </w:rPr>
        <w:t xml:space="preserve"> og </w:t>
      </w:r>
      <w:proofErr w:type="gramStart"/>
      <w:r w:rsidRPr="00540054">
        <w:rPr>
          <w:rFonts w:asciiTheme="minorHAnsi" w:hAnsiTheme="minorHAnsi"/>
          <w:sz w:val="22"/>
          <w:szCs w:val="22"/>
        </w:rPr>
        <w:t>forbehold .</w:t>
      </w:r>
      <w:proofErr w:type="gramEnd"/>
      <w:r w:rsidRPr="00540054">
        <w:rPr>
          <w:rFonts w:asciiTheme="minorHAnsi" w:hAnsiTheme="minorHAnsi"/>
          <w:sz w:val="22"/>
          <w:szCs w:val="22"/>
        </w:rPr>
        <w:t xml:space="preserve"> De er mest relevante for forskerne - ikke for landmanden.  Det er således ikke nogen særlig interessant nyhed, at der har været holdt en workshop. Men det kan være interessant, hvad der blev sagt, besluttet eller talt om på workshoppen. </w:t>
      </w:r>
    </w:p>
    <w:p w:rsidR="00AF678B" w:rsidRPr="00540054" w:rsidRDefault="00AF678B" w:rsidP="00540054">
      <w:pPr>
        <w:pStyle w:val="Default"/>
        <w:numPr>
          <w:ilvl w:val="0"/>
          <w:numId w:val="1"/>
        </w:numPr>
        <w:spacing w:after="30"/>
        <w:rPr>
          <w:rFonts w:asciiTheme="minorHAnsi" w:hAnsiTheme="minorHAnsi"/>
          <w:sz w:val="22"/>
          <w:szCs w:val="22"/>
        </w:rPr>
      </w:pPr>
      <w:proofErr w:type="gramStart"/>
      <w:r>
        <w:rPr>
          <w:rFonts w:asciiTheme="minorHAnsi" w:hAnsiTheme="minorHAnsi"/>
          <w:b/>
          <w:sz w:val="22"/>
          <w:szCs w:val="22"/>
        </w:rPr>
        <w:t>Mellemrubrik</w:t>
      </w:r>
      <w:r w:rsidRPr="00AF678B">
        <w:rPr>
          <w:rFonts w:asciiTheme="minorHAnsi" w:hAnsiTheme="minorHAnsi"/>
          <w:sz w:val="22"/>
          <w:szCs w:val="22"/>
        </w:rPr>
        <w:t>:</w:t>
      </w:r>
      <w:r>
        <w:rPr>
          <w:rFonts w:asciiTheme="minorHAnsi" w:hAnsiTheme="minorHAnsi"/>
          <w:sz w:val="22"/>
          <w:szCs w:val="22"/>
        </w:rPr>
        <w:t xml:space="preserve">  Mellemoverskrift</w:t>
      </w:r>
      <w:proofErr w:type="gramEnd"/>
      <w:r>
        <w:rPr>
          <w:rFonts w:asciiTheme="minorHAnsi" w:hAnsiTheme="minorHAnsi"/>
          <w:sz w:val="22"/>
          <w:szCs w:val="22"/>
        </w:rPr>
        <w:t xml:space="preserve"> nede i teksten 1-2 stk. op til max 3</w:t>
      </w:r>
      <w:r w:rsidR="00164D6A">
        <w:rPr>
          <w:rFonts w:asciiTheme="minorHAnsi" w:hAnsiTheme="minorHAnsi"/>
          <w:sz w:val="22"/>
          <w:szCs w:val="22"/>
        </w:rPr>
        <w:t>0</w:t>
      </w:r>
      <w:r>
        <w:rPr>
          <w:rFonts w:asciiTheme="minorHAnsi" w:hAnsiTheme="minorHAnsi"/>
          <w:sz w:val="22"/>
          <w:szCs w:val="22"/>
        </w:rPr>
        <w:t xml:space="preserve"> enheder</w:t>
      </w:r>
    </w:p>
    <w:p w:rsidR="00AF678B" w:rsidRPr="00AF678B" w:rsidRDefault="00AF678B" w:rsidP="00AF678B">
      <w:pPr>
        <w:pStyle w:val="Default"/>
        <w:numPr>
          <w:ilvl w:val="0"/>
          <w:numId w:val="1"/>
        </w:numPr>
        <w:rPr>
          <w:rFonts w:cs="Arial"/>
        </w:rPr>
      </w:pPr>
      <w:r>
        <w:rPr>
          <w:rFonts w:asciiTheme="minorHAnsi" w:hAnsiTheme="minorHAnsi"/>
          <w:b/>
          <w:sz w:val="22"/>
          <w:szCs w:val="22"/>
        </w:rPr>
        <w:t>Forfatter</w:t>
      </w:r>
      <w:r w:rsidR="00540054" w:rsidRPr="00540054">
        <w:rPr>
          <w:rFonts w:asciiTheme="minorHAnsi" w:hAnsiTheme="minorHAnsi"/>
          <w:sz w:val="22"/>
          <w:szCs w:val="22"/>
        </w:rPr>
        <w:t xml:space="preserve"> angives således: </w:t>
      </w:r>
      <w:r w:rsidR="00540054" w:rsidRPr="00164D6A">
        <w:rPr>
          <w:rFonts w:asciiTheme="minorHAnsi" w:hAnsiTheme="minorHAnsi"/>
          <w:i/>
          <w:sz w:val="22"/>
          <w:szCs w:val="22"/>
        </w:rPr>
        <w:t>Seniorforsker Mette Kløvereng, AU Foulum</w:t>
      </w:r>
      <w:r w:rsidR="00164D6A">
        <w:rPr>
          <w:rFonts w:asciiTheme="minorHAnsi" w:hAnsiTheme="minorHAnsi"/>
          <w:sz w:val="22"/>
          <w:szCs w:val="22"/>
        </w:rPr>
        <w:t xml:space="preserve">. </w:t>
      </w:r>
      <w:r w:rsidR="00540054" w:rsidRPr="00540054">
        <w:rPr>
          <w:rFonts w:asciiTheme="minorHAnsi" w:hAnsiTheme="minorHAnsi"/>
          <w:sz w:val="22"/>
          <w:szCs w:val="22"/>
        </w:rPr>
        <w:t xml:space="preserve"> </w:t>
      </w:r>
      <w:r>
        <w:rPr>
          <w:rFonts w:asciiTheme="minorHAnsi" w:hAnsiTheme="minorHAnsi"/>
          <w:sz w:val="22"/>
          <w:szCs w:val="22"/>
        </w:rPr>
        <w:t xml:space="preserve">Helst kun én. </w:t>
      </w:r>
    </w:p>
    <w:p w:rsidR="00AF678B" w:rsidRPr="00AF678B" w:rsidRDefault="00AF678B" w:rsidP="00AF678B">
      <w:pPr>
        <w:pStyle w:val="Default"/>
        <w:numPr>
          <w:ilvl w:val="0"/>
          <w:numId w:val="1"/>
        </w:numPr>
        <w:rPr>
          <w:rFonts w:cs="Arial"/>
        </w:rPr>
      </w:pPr>
      <w:r w:rsidRPr="00AF678B">
        <w:rPr>
          <w:rFonts w:asciiTheme="minorHAnsi" w:hAnsiTheme="minorHAnsi"/>
          <w:b/>
          <w:sz w:val="22"/>
          <w:szCs w:val="22"/>
        </w:rPr>
        <w:t>Sluttekst</w:t>
      </w:r>
      <w:r>
        <w:rPr>
          <w:rFonts w:asciiTheme="minorHAnsi" w:hAnsiTheme="minorHAnsi"/>
          <w:sz w:val="22"/>
          <w:szCs w:val="22"/>
        </w:rPr>
        <w:t>: Til slut skal der for alle Organic RDD projekter stå flg.:</w:t>
      </w:r>
      <w:r>
        <w:rPr>
          <w:rFonts w:asciiTheme="minorHAnsi" w:hAnsiTheme="minorHAnsi"/>
          <w:sz w:val="22"/>
          <w:szCs w:val="22"/>
        </w:rPr>
        <w:br/>
      </w:r>
      <w:r w:rsidRPr="008A583F">
        <w:rPr>
          <w:rStyle w:val="Fremhv"/>
        </w:rPr>
        <w:t xml:space="preserve">Projektet </w:t>
      </w:r>
      <w:r>
        <w:rPr>
          <w:rStyle w:val="Fremhv"/>
        </w:rPr>
        <w:t xml:space="preserve">XXXX </w:t>
      </w:r>
      <w:r w:rsidRPr="008A583F">
        <w:rPr>
          <w:rStyle w:val="Fremhv"/>
        </w:rPr>
        <w:t xml:space="preserve">er en del af Organic RDD </w:t>
      </w:r>
      <w:r>
        <w:rPr>
          <w:rStyle w:val="Fremhv"/>
        </w:rPr>
        <w:t>2-</w:t>
      </w:r>
      <w:r w:rsidRPr="00AF678B">
        <w:rPr>
          <w:rFonts w:cs="Arial"/>
          <w:color w:val="0000FF"/>
        </w:rPr>
        <w:t xml:space="preserve"> </w:t>
      </w:r>
      <w:r w:rsidRPr="00AF678B">
        <w:rPr>
          <w:rStyle w:val="Fremhv"/>
        </w:rPr>
        <w:t xml:space="preserve">programmet, som koordineres af ICROFS </w:t>
      </w:r>
      <w:r w:rsidRPr="00AF678B">
        <w:rPr>
          <w:rStyle w:val="Fremhv"/>
        </w:rPr>
        <w:br/>
        <w:t>(Internationalt Center for Forskning i Økologisk Jordbrug og Fødevaresystemer). Det har fået tilskud fra Grønt Udviklings- og Demonstrationsprogram (GUDP) under Miljø- og Fødevareministeriet.</w:t>
      </w:r>
      <w:r w:rsidRPr="008A583F">
        <w:rPr>
          <w:rStyle w:val="Fremhv"/>
        </w:rPr>
        <w:t xml:space="preserve"> </w:t>
      </w:r>
    </w:p>
    <w:p w:rsidR="00AF678B" w:rsidRDefault="00AF678B" w:rsidP="00AF678B">
      <w:pPr>
        <w:pStyle w:val="Default"/>
        <w:numPr>
          <w:ilvl w:val="0"/>
          <w:numId w:val="1"/>
        </w:numPr>
      </w:pPr>
      <w:r w:rsidRPr="00AF678B">
        <w:rPr>
          <w:b/>
        </w:rPr>
        <w:t>Foto</w:t>
      </w:r>
      <w:r>
        <w:t xml:space="preserve">: </w:t>
      </w:r>
      <w:r w:rsidR="00540054">
        <w:t xml:space="preserve">Husk at medsende et portrætfoto i god opløsning til tryk (&gt; 300 kb) Artiklen opdeles i underafsnit, fx 3-4 der hver består af cirka 800-1000. </w:t>
      </w:r>
      <w:r>
        <w:br/>
      </w:r>
    </w:p>
    <w:p w:rsidR="00164D6A" w:rsidRDefault="00164D6A" w:rsidP="00164D6A">
      <w:r>
        <w:t xml:space="preserve">Find evt. inspiration til forskningsfaglig formidling f.eks. </w:t>
      </w:r>
      <w:proofErr w:type="gramStart"/>
      <w:r>
        <w:t>her:  http</w:t>
      </w:r>
      <w:proofErr w:type="gramEnd"/>
      <w:r>
        <w:t>://formidling.blogspot.com/</w:t>
      </w:r>
    </w:p>
    <w:p w:rsidR="00164D6A" w:rsidRDefault="00164D6A" w:rsidP="00164D6A">
      <w:pPr>
        <w:pStyle w:val="Default"/>
        <w:ind w:left="360"/>
      </w:pPr>
    </w:p>
    <w:p w:rsidR="00164D6A" w:rsidRDefault="00164D6A" w:rsidP="00164D6A">
      <w:pPr>
        <w:pStyle w:val="Default"/>
        <w:ind w:left="360"/>
        <w:rPr>
          <w:b/>
        </w:rPr>
      </w:pPr>
    </w:p>
    <w:sectPr w:rsidR="00164D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5C6F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67D2374E"/>
    <w:multiLevelType w:val="hybridMultilevel"/>
    <w:tmpl w:val="EE780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54"/>
    <w:rsid w:val="001321B3"/>
    <w:rsid w:val="00164D6A"/>
    <w:rsid w:val="00540054"/>
    <w:rsid w:val="005C2EE2"/>
    <w:rsid w:val="00A41605"/>
    <w:rsid w:val="00AC1FC2"/>
    <w:rsid w:val="00AF678B"/>
    <w:rsid w:val="00BE31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40054"/>
    <w:pPr>
      <w:autoSpaceDE w:val="0"/>
      <w:autoSpaceDN w:val="0"/>
      <w:adjustRightInd w:val="0"/>
      <w:spacing w:after="0" w:line="240" w:lineRule="auto"/>
    </w:pPr>
    <w:rPr>
      <w:rFonts w:ascii="Calibri" w:hAnsi="Calibri" w:cs="Calibri"/>
      <w:color w:val="000000"/>
      <w:sz w:val="24"/>
      <w:szCs w:val="24"/>
    </w:rPr>
  </w:style>
  <w:style w:type="character" w:styleId="Fremhv">
    <w:name w:val="Emphasis"/>
    <w:qFormat/>
    <w:rsid w:val="00AF678B"/>
    <w:rPr>
      <w:i/>
    </w:rPr>
  </w:style>
  <w:style w:type="paragraph" w:styleId="Opstilling-punkttegn">
    <w:name w:val="List Bullet"/>
    <w:basedOn w:val="Normal"/>
    <w:uiPriority w:val="99"/>
    <w:unhideWhenUsed/>
    <w:rsid w:val="00164D6A"/>
    <w:pPr>
      <w:numPr>
        <w:numId w:val="2"/>
      </w:numPr>
      <w:contextualSpacing/>
    </w:pPr>
  </w:style>
  <w:style w:type="paragraph" w:styleId="Listeafsnit">
    <w:name w:val="List Paragraph"/>
    <w:basedOn w:val="Normal"/>
    <w:uiPriority w:val="34"/>
    <w:qFormat/>
    <w:rsid w:val="00164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40054"/>
    <w:pPr>
      <w:autoSpaceDE w:val="0"/>
      <w:autoSpaceDN w:val="0"/>
      <w:adjustRightInd w:val="0"/>
      <w:spacing w:after="0" w:line="240" w:lineRule="auto"/>
    </w:pPr>
    <w:rPr>
      <w:rFonts w:ascii="Calibri" w:hAnsi="Calibri" w:cs="Calibri"/>
      <w:color w:val="000000"/>
      <w:sz w:val="24"/>
      <w:szCs w:val="24"/>
    </w:rPr>
  </w:style>
  <w:style w:type="character" w:styleId="Fremhv">
    <w:name w:val="Emphasis"/>
    <w:qFormat/>
    <w:rsid w:val="00AF678B"/>
    <w:rPr>
      <w:i/>
    </w:rPr>
  </w:style>
  <w:style w:type="paragraph" w:styleId="Opstilling-punkttegn">
    <w:name w:val="List Bullet"/>
    <w:basedOn w:val="Normal"/>
    <w:uiPriority w:val="99"/>
    <w:unhideWhenUsed/>
    <w:rsid w:val="00164D6A"/>
    <w:pPr>
      <w:numPr>
        <w:numId w:val="2"/>
      </w:numPr>
      <w:contextualSpacing/>
    </w:pPr>
  </w:style>
  <w:style w:type="paragraph" w:styleId="Listeafsnit">
    <w:name w:val="List Paragraph"/>
    <w:basedOn w:val="Normal"/>
    <w:uiPriority w:val="34"/>
    <w:qFormat/>
    <w:rsid w:val="0016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1936</Characters>
  <Application>Microsoft Office Word</Application>
  <DocSecurity>0</DocSecurity>
  <Lines>28</Lines>
  <Paragraphs>11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Skovsbøl</dc:creator>
  <cp:lastModifiedBy>Ulla Skovsbøl</cp:lastModifiedBy>
  <cp:revision>3</cp:revision>
  <dcterms:created xsi:type="dcterms:W3CDTF">2016-03-29T10:54:00Z</dcterms:created>
  <dcterms:modified xsi:type="dcterms:W3CDTF">2016-03-29T11:09:00Z</dcterms:modified>
</cp:coreProperties>
</file>